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PRODUCT RETURN FORM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CUSTOMER DETAILS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First and last name _____________________________________________________________________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Address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Email address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Phone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Order number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Sale date _________________________________________________________________________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Please return the money to my bank account: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(refund is only possible to the customer's bank account)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Bank name 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BANK ACCOUNT NUMBER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00"/>
        <w:gridCol w:w="2400"/>
        <w:gridCol w:w="1809.6666666666667"/>
        <w:gridCol w:w="1809.6666666666667"/>
        <w:gridCol w:w="1809.6666666666667"/>
        <w:tblGridChange w:id="0">
          <w:tblGrid>
            <w:gridCol w:w="1200"/>
            <w:gridCol w:w="2400"/>
            <w:gridCol w:w="1809.6666666666667"/>
            <w:gridCol w:w="1809.6666666666667"/>
            <w:gridCol w:w="1809.666666666666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 Symbol/size (if applicable)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 unit price 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gross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I declare that I am aware of the product return conditions specified in the shop regulations.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right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</w:t>
      </w:r>
    </w:p>
    <w:p w:rsidR="00000000" w:rsidDel="00000000" w:rsidP="00000000" w:rsidRDefault="00000000" w:rsidRPr="00000000" w14:paraId="0000003E">
      <w:pPr>
        <w:jc w:val="right"/>
        <w:rPr/>
      </w:pPr>
      <w:r w:rsidDel="00000000" w:rsidR="00000000" w:rsidRPr="00000000">
        <w:rPr>
          <w:rtl w:val="0"/>
        </w:rPr>
        <w:t xml:space="preserve">(Date and legible signature of the customer)</w:t>
      </w:r>
    </w:p>
    <w:p w:rsidR="00000000" w:rsidDel="00000000" w:rsidP="00000000" w:rsidRDefault="00000000" w:rsidRPr="00000000" w14:paraId="0000003F">
      <w:pPr>
        <w:jc w:val="right"/>
        <w:rPr/>
      </w:pPr>
      <w:r w:rsidDel="00000000" w:rsidR="00000000" w:rsidRPr="00000000">
        <w:rPr>
          <w:rtl w:val="0"/>
        </w:rPr>
        <w:t xml:space="preserve">(only if the form is sent in hard copy)</w:t>
      </w:r>
    </w:p>
    <w:p w:rsidR="00000000" w:rsidDel="00000000" w:rsidP="00000000" w:rsidRDefault="00000000" w:rsidRPr="00000000" w14:paraId="00000040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